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C" w:rsidRPr="00171710" w:rsidRDefault="00042FA9" w:rsidP="00171710">
      <w:pPr>
        <w:pStyle w:val="a3"/>
        <w:spacing w:before="50"/>
        <w:ind w:left="2704" w:right="2032" w:hanging="634"/>
        <w:jc w:val="center"/>
        <w:rPr>
          <w:rFonts w:ascii="Times New Roman" w:hAnsi="Times New Roman" w:cs="Times New Roman"/>
          <w:lang w:val="ru-RU"/>
        </w:rPr>
      </w:pPr>
      <w:r w:rsidRPr="00171710">
        <w:rPr>
          <w:rFonts w:ascii="Times New Roman" w:hAnsi="Times New Roman" w:cs="Times New Roman"/>
          <w:lang w:val="ru-RU"/>
        </w:rPr>
        <w:t>ВСЕРОССИЙСКАЯ ОЛИМПИАДА</w:t>
      </w:r>
      <w:r w:rsidR="00171710" w:rsidRPr="00171710">
        <w:rPr>
          <w:rFonts w:ascii="Times New Roman" w:hAnsi="Times New Roman" w:cs="Times New Roman"/>
          <w:lang w:val="ru-RU"/>
        </w:rPr>
        <w:t xml:space="preserve"> </w:t>
      </w:r>
      <w:r w:rsidRPr="00171710">
        <w:rPr>
          <w:rFonts w:ascii="Times New Roman" w:hAnsi="Times New Roman" w:cs="Times New Roman"/>
          <w:lang w:val="ru-RU"/>
        </w:rPr>
        <w:t xml:space="preserve">ШКОЛЬНИКОВ ПО МАТЕМАТИКЕ </w:t>
      </w:r>
      <w:r w:rsidR="00171710">
        <w:rPr>
          <w:rFonts w:ascii="Times New Roman" w:hAnsi="Times New Roman" w:cs="Times New Roman"/>
          <w:lang w:val="ru-RU"/>
        </w:rPr>
        <w:t xml:space="preserve"> </w:t>
      </w:r>
      <w:r w:rsidRPr="00171710">
        <w:rPr>
          <w:rFonts w:ascii="Times New Roman" w:hAnsi="Times New Roman" w:cs="Times New Roman"/>
          <w:lang w:val="ru-RU"/>
        </w:rPr>
        <w:t>2016–2017уч. г.</w:t>
      </w:r>
    </w:p>
    <w:p w:rsidR="00E9758C" w:rsidRPr="00171710" w:rsidRDefault="00042FA9" w:rsidP="00171710">
      <w:pPr>
        <w:pStyle w:val="a3"/>
        <w:spacing w:line="320" w:lineRule="exact"/>
        <w:ind w:left="2789" w:right="3462"/>
        <w:jc w:val="center"/>
        <w:rPr>
          <w:rFonts w:ascii="Times New Roman" w:hAnsi="Times New Roman" w:cs="Times New Roman"/>
          <w:lang w:val="ru-RU"/>
        </w:rPr>
      </w:pPr>
      <w:r w:rsidRPr="00171710">
        <w:rPr>
          <w:rFonts w:ascii="Times New Roman" w:hAnsi="Times New Roman" w:cs="Times New Roman"/>
          <w:lang w:val="ru-RU"/>
        </w:rPr>
        <w:t>ШКОЛЬНЫЙ ЭТАП</w:t>
      </w:r>
    </w:p>
    <w:p w:rsidR="00E9758C" w:rsidRPr="00171710" w:rsidRDefault="00042FA9" w:rsidP="00171710">
      <w:pPr>
        <w:pStyle w:val="a3"/>
        <w:ind w:left="2786" w:right="3462"/>
        <w:jc w:val="center"/>
        <w:rPr>
          <w:rFonts w:ascii="Times New Roman" w:hAnsi="Times New Roman" w:cs="Times New Roman"/>
          <w:lang w:val="ru-RU"/>
        </w:rPr>
      </w:pPr>
      <w:r w:rsidRPr="00171710">
        <w:rPr>
          <w:rFonts w:ascii="Times New Roman" w:hAnsi="Times New Roman" w:cs="Times New Roman"/>
          <w:w w:val="95"/>
          <w:lang w:val="ru-RU"/>
        </w:rPr>
        <w:t>6 класс</w:t>
      </w:r>
    </w:p>
    <w:p w:rsidR="00E9758C" w:rsidRPr="00171710" w:rsidRDefault="00E9758C">
      <w:pPr>
        <w:pStyle w:val="a3"/>
        <w:spacing w:before="2"/>
        <w:rPr>
          <w:sz w:val="29"/>
          <w:lang w:val="ru-RU"/>
        </w:rPr>
      </w:pPr>
    </w:p>
    <w:p w:rsidR="00E9758C" w:rsidRPr="002C7F09" w:rsidRDefault="00042FA9">
      <w:pPr>
        <w:pStyle w:val="a4"/>
        <w:numPr>
          <w:ilvl w:val="0"/>
          <w:numId w:val="1"/>
        </w:numPr>
        <w:tabs>
          <w:tab w:val="left" w:pos="408"/>
        </w:tabs>
        <w:spacing w:before="0" w:after="8" w:line="235" w:lineRule="auto"/>
        <w:ind w:right="784" w:firstLine="0"/>
        <w:rPr>
          <w:rFonts w:ascii="Times New Roman" w:hAnsi="Times New Roman" w:cs="Times New Roman"/>
          <w:sz w:val="28"/>
          <w:lang w:val="ru-RU"/>
        </w:rPr>
      </w:pPr>
      <w:r w:rsidRPr="002C7F09">
        <w:rPr>
          <w:rFonts w:ascii="Times New Roman" w:hAnsi="Times New Roman" w:cs="Times New Roman"/>
          <w:sz w:val="28"/>
          <w:lang w:val="ru-RU"/>
        </w:rPr>
        <w:t>У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Пети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есть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картонная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фигура,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показанная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на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рисунке.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Как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ему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разрезать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эту фигуру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по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линиям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клеток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на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четыре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равные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фигуры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(то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есть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такие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фигуры,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из которых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любые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две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можно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наложить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друг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на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друга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так,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чтобы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они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совпали)?</w:t>
      </w:r>
    </w:p>
    <w:p w:rsidR="00E9758C" w:rsidRDefault="00042FA9">
      <w:pPr>
        <w:pStyle w:val="a3"/>
        <w:ind w:left="35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95022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02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8C" w:rsidRPr="002C7F09" w:rsidRDefault="00042FA9">
      <w:pPr>
        <w:pStyle w:val="a4"/>
        <w:numPr>
          <w:ilvl w:val="0"/>
          <w:numId w:val="1"/>
        </w:numPr>
        <w:tabs>
          <w:tab w:val="left" w:pos="416"/>
        </w:tabs>
        <w:spacing w:before="0"/>
        <w:ind w:right="786" w:firstLine="0"/>
        <w:rPr>
          <w:rFonts w:ascii="Times New Roman" w:hAnsi="Times New Roman"/>
          <w:sz w:val="28"/>
          <w:lang w:val="ru-RU"/>
        </w:rPr>
      </w:pPr>
      <w:r w:rsidRPr="002C7F09">
        <w:rPr>
          <w:rFonts w:ascii="Times New Roman" w:hAnsi="Times New Roman" w:cs="Times New Roman"/>
          <w:sz w:val="28"/>
          <w:lang w:val="ru-RU"/>
        </w:rPr>
        <w:t>Число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11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можно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представить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в виде </w:t>
      </w:r>
      <w:r w:rsidRPr="002C7F09">
        <w:rPr>
          <w:rFonts w:ascii="Times New Roman" w:hAnsi="Times New Roman" w:cs="Times New Roman"/>
          <w:sz w:val="28"/>
          <w:lang w:val="ru-RU"/>
        </w:rPr>
        <w:t>суммы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четырёх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квадратов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чисел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только одним способом, не считая порядка</w:t>
      </w:r>
      <w:r w:rsidR="00171710" w:rsidRPr="002C7F09">
        <w:rPr>
          <w:rFonts w:ascii="Times New Roman" w:hAnsi="Times New Roman" w:cs="Times New Roman"/>
          <w:sz w:val="28"/>
          <w:lang w:val="ru-RU"/>
        </w:rPr>
        <w:t xml:space="preserve"> </w:t>
      </w:r>
      <w:r w:rsidRPr="002C7F09">
        <w:rPr>
          <w:rFonts w:ascii="Times New Roman" w:hAnsi="Times New Roman" w:cs="Times New Roman"/>
          <w:sz w:val="28"/>
          <w:lang w:val="ru-RU"/>
        </w:rPr>
        <w:t>слагаемых</w:t>
      </w:r>
      <w:r w:rsidRPr="002C7F09">
        <w:rPr>
          <w:rFonts w:ascii="Times New Roman" w:hAnsi="Times New Roman"/>
          <w:sz w:val="28"/>
          <w:lang w:val="ru-RU"/>
        </w:rPr>
        <w:t>:</w:t>
      </w:r>
    </w:p>
    <w:p w:rsidR="00E9758C" w:rsidRPr="00042FA9" w:rsidRDefault="00042FA9">
      <w:pPr>
        <w:spacing w:before="21"/>
        <w:ind w:left="2789" w:right="3462"/>
        <w:jc w:val="center"/>
        <w:rPr>
          <w:rFonts w:ascii="Times New Roman" w:hAnsi="Times New Roman"/>
          <w:sz w:val="28"/>
          <w:lang w:val="ru-RU"/>
        </w:rPr>
      </w:pPr>
      <w:r w:rsidRPr="00042FA9">
        <w:rPr>
          <w:rFonts w:ascii="Times New Roman" w:hAnsi="Times New Roman"/>
          <w:sz w:val="28"/>
          <w:lang w:val="ru-RU"/>
        </w:rPr>
        <w:t>11 = 9 + 1 + 1 + 0 = 3</w:t>
      </w:r>
      <w:r w:rsidRPr="00042FA9">
        <w:rPr>
          <w:rFonts w:ascii="Times New Roman" w:hAnsi="Times New Roman"/>
          <w:position w:val="12"/>
          <w:sz w:val="19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042FA9">
        <w:rPr>
          <w:rFonts w:ascii="Times New Roman" w:hAnsi="Times New Roman"/>
          <w:sz w:val="28"/>
          <w:lang w:val="ru-RU"/>
        </w:rPr>
        <w:t xml:space="preserve"> 1</w:t>
      </w:r>
      <w:r w:rsidRPr="00042FA9">
        <w:rPr>
          <w:rFonts w:ascii="Times New Roman" w:hAnsi="Times New Roman"/>
          <w:position w:val="12"/>
          <w:sz w:val="19"/>
          <w:lang w:val="ru-RU"/>
        </w:rPr>
        <w:t xml:space="preserve">2  </w:t>
      </w:r>
      <w:r>
        <w:rPr>
          <w:rFonts w:ascii="Symbol" w:hAnsi="Symbol"/>
          <w:sz w:val="28"/>
        </w:rPr>
        <w:t></w:t>
      </w:r>
      <w:r w:rsidRPr="00042FA9">
        <w:rPr>
          <w:rFonts w:ascii="Times New Roman" w:hAnsi="Times New Roman"/>
          <w:sz w:val="28"/>
          <w:lang w:val="ru-RU"/>
        </w:rPr>
        <w:t xml:space="preserve"> 1</w:t>
      </w:r>
      <w:r w:rsidRPr="00042FA9">
        <w:rPr>
          <w:rFonts w:ascii="Times New Roman" w:hAnsi="Times New Roman"/>
          <w:position w:val="12"/>
          <w:sz w:val="19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042FA9">
        <w:rPr>
          <w:rFonts w:ascii="Times New Roman" w:hAnsi="Times New Roman"/>
          <w:sz w:val="28"/>
          <w:lang w:val="ru-RU"/>
        </w:rPr>
        <w:t xml:space="preserve"> 0</w:t>
      </w:r>
      <w:r w:rsidRPr="00042FA9">
        <w:rPr>
          <w:rFonts w:ascii="Times New Roman" w:hAnsi="Times New Roman"/>
          <w:position w:val="12"/>
          <w:sz w:val="19"/>
          <w:lang w:val="ru-RU"/>
        </w:rPr>
        <w:t xml:space="preserve">2 </w:t>
      </w:r>
      <w:r w:rsidRPr="00042FA9">
        <w:rPr>
          <w:rFonts w:ascii="Times New Roman" w:hAnsi="Times New Roman"/>
          <w:sz w:val="28"/>
          <w:lang w:val="ru-RU"/>
        </w:rPr>
        <w:t>.</w:t>
      </w:r>
    </w:p>
    <w:p w:rsidR="00E9758C" w:rsidRPr="00171710" w:rsidRDefault="00042FA9">
      <w:pPr>
        <w:pStyle w:val="a3"/>
        <w:ind w:left="112" w:right="786"/>
        <w:jc w:val="both"/>
        <w:rPr>
          <w:rFonts w:ascii="Times New Roman" w:hAnsi="Times New Roman" w:cs="Times New Roman"/>
          <w:lang w:val="ru-RU"/>
        </w:rPr>
      </w:pPr>
      <w:r w:rsidRPr="00171710">
        <w:rPr>
          <w:rFonts w:ascii="Times New Roman" w:hAnsi="Times New Roman" w:cs="Times New Roman"/>
          <w:lang w:val="ru-RU"/>
        </w:rPr>
        <w:t xml:space="preserve">Можно ли число 99 представить в виде суммы четырёх квадратов двумя </w:t>
      </w:r>
      <w:r w:rsidRPr="00171710">
        <w:rPr>
          <w:rFonts w:ascii="Times New Roman" w:hAnsi="Times New Roman" w:cs="Times New Roman"/>
          <w:w w:val="90"/>
          <w:lang w:val="ru-RU"/>
        </w:rPr>
        <w:t>различными способами?</w:t>
      </w:r>
    </w:p>
    <w:p w:rsidR="00E9758C" w:rsidRPr="00171710" w:rsidRDefault="00042FA9">
      <w:pPr>
        <w:pStyle w:val="a4"/>
        <w:numPr>
          <w:ilvl w:val="0"/>
          <w:numId w:val="1"/>
        </w:numPr>
        <w:tabs>
          <w:tab w:val="left" w:pos="502"/>
        </w:tabs>
        <w:ind w:right="783" w:firstLine="0"/>
        <w:rPr>
          <w:rFonts w:ascii="Times New Roman" w:hAnsi="Times New Roman"/>
          <w:sz w:val="28"/>
          <w:lang w:val="ru-RU"/>
        </w:rPr>
      </w:pPr>
      <w:r w:rsidRPr="00171710">
        <w:rPr>
          <w:rFonts w:ascii="Times New Roman" w:hAnsi="Times New Roman" w:cs="Times New Roman"/>
          <w:sz w:val="28"/>
          <w:lang w:val="ru-RU"/>
        </w:rPr>
        <w:t>Шестнадцать мальчишек собрались на рыбалку. Известно, что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 xml:space="preserve">каждый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мальчишка,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который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надел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сапоги,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надел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кепку.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Без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сапог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оказалось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10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мальчишек,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без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кепки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-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двое.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Каких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мальчишек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насколько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больше: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тех,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кто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был в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кепке,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без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сапог,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или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тех,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кто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надел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сапоги? Обязательно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объясните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свой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ответ</w:t>
      </w:r>
      <w:r w:rsidRPr="00171710">
        <w:rPr>
          <w:rFonts w:ascii="Times New Roman" w:hAnsi="Times New Roman"/>
          <w:sz w:val="28"/>
          <w:lang w:val="ru-RU"/>
        </w:rPr>
        <w:t>.</w:t>
      </w:r>
    </w:p>
    <w:p w:rsidR="00E9758C" w:rsidRPr="00171710" w:rsidRDefault="00042FA9">
      <w:pPr>
        <w:pStyle w:val="a4"/>
        <w:numPr>
          <w:ilvl w:val="0"/>
          <w:numId w:val="1"/>
        </w:numPr>
        <w:tabs>
          <w:tab w:val="left" w:pos="420"/>
        </w:tabs>
        <w:ind w:firstLine="0"/>
        <w:rPr>
          <w:rFonts w:ascii="Times New Roman" w:hAnsi="Times New Roman" w:cs="Times New Roman"/>
          <w:sz w:val="28"/>
          <w:lang w:val="ru-RU"/>
        </w:rPr>
      </w:pPr>
      <w:r w:rsidRPr="00171710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68433183" behindDoc="1" locked="0" layoutInCell="1" allowOverlap="1">
            <wp:simplePos x="0" y="0"/>
            <wp:positionH relativeFrom="page">
              <wp:posOffset>4378452</wp:posOffset>
            </wp:positionH>
            <wp:positionV relativeFrom="paragraph">
              <wp:posOffset>1307100</wp:posOffset>
            </wp:positionV>
            <wp:extent cx="2895600" cy="27340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710">
        <w:rPr>
          <w:rFonts w:ascii="Times New Roman" w:hAnsi="Times New Roman" w:cs="Times New Roman"/>
          <w:sz w:val="28"/>
          <w:lang w:val="ru-RU"/>
        </w:rPr>
        <w:t>Саша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поехал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гости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к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бабушке.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субботу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он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сел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поезд,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а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через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50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 xml:space="preserve">часов в понедельник доехал до бабушкиного города. Саша заметил, что в этот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понедельник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число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совпало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номером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вагона,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котором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он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ехал,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что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номер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его места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вагоне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был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меньше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номера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вагона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что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ту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субботу,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когда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он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сади</w:t>
      </w:r>
      <w:bookmarkStart w:id="0" w:name="_GoBack"/>
      <w:bookmarkEnd w:id="0"/>
      <w:r w:rsidRPr="00171710">
        <w:rPr>
          <w:rFonts w:ascii="Times New Roman" w:hAnsi="Times New Roman" w:cs="Times New Roman"/>
          <w:w w:val="95"/>
          <w:sz w:val="28"/>
          <w:lang w:val="ru-RU"/>
        </w:rPr>
        <w:t xml:space="preserve">лся </w:t>
      </w:r>
      <w:r w:rsidRPr="00171710">
        <w:rPr>
          <w:rFonts w:ascii="Times New Roman" w:hAnsi="Times New Roman" w:cs="Times New Roman"/>
          <w:sz w:val="28"/>
          <w:lang w:val="ru-RU"/>
        </w:rPr>
        <w:t>в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поезд,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число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было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больше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номера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вагона.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Какими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были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номера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>вагона</w:t>
      </w:r>
      <w:r w:rsidR="00171710" w:rsidRPr="00171710">
        <w:rPr>
          <w:rFonts w:ascii="Times New Roman" w:hAnsi="Times New Roman" w:cs="Times New Roman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sz w:val="28"/>
          <w:lang w:val="ru-RU"/>
        </w:rPr>
        <w:t xml:space="preserve">и </w:t>
      </w:r>
      <w:r w:rsidRPr="00171710">
        <w:rPr>
          <w:rFonts w:ascii="Times New Roman" w:hAnsi="Times New Roman" w:cs="Times New Roman"/>
          <w:w w:val="90"/>
          <w:sz w:val="28"/>
          <w:lang w:val="ru-RU"/>
        </w:rPr>
        <w:t>места?</w:t>
      </w:r>
      <w:r w:rsidR="00171710" w:rsidRPr="00171710">
        <w:rPr>
          <w:rFonts w:ascii="Times New Roman" w:hAnsi="Times New Roman" w:cs="Times New Roman"/>
          <w:w w:val="90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0"/>
          <w:sz w:val="28"/>
          <w:lang w:val="ru-RU"/>
        </w:rPr>
        <w:t>Обязательно</w:t>
      </w:r>
      <w:r w:rsidR="00171710" w:rsidRPr="00171710">
        <w:rPr>
          <w:rFonts w:ascii="Times New Roman" w:hAnsi="Times New Roman" w:cs="Times New Roman"/>
          <w:w w:val="90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0"/>
          <w:sz w:val="28"/>
          <w:lang w:val="ru-RU"/>
        </w:rPr>
        <w:t>объясните</w:t>
      </w:r>
      <w:r w:rsidR="00171710" w:rsidRPr="00171710">
        <w:rPr>
          <w:rFonts w:ascii="Times New Roman" w:hAnsi="Times New Roman" w:cs="Times New Roman"/>
          <w:w w:val="90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0"/>
          <w:sz w:val="28"/>
          <w:lang w:val="ru-RU"/>
        </w:rPr>
        <w:t>свой</w:t>
      </w:r>
      <w:r w:rsidR="00171710" w:rsidRPr="00171710">
        <w:rPr>
          <w:rFonts w:ascii="Times New Roman" w:hAnsi="Times New Roman" w:cs="Times New Roman"/>
          <w:w w:val="90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0"/>
          <w:sz w:val="28"/>
          <w:lang w:val="ru-RU"/>
        </w:rPr>
        <w:t>ответ.</w:t>
      </w:r>
    </w:p>
    <w:p w:rsidR="00E9758C" w:rsidRPr="00171710" w:rsidRDefault="00042FA9">
      <w:pPr>
        <w:pStyle w:val="a4"/>
        <w:numPr>
          <w:ilvl w:val="0"/>
          <w:numId w:val="1"/>
        </w:numPr>
        <w:tabs>
          <w:tab w:val="left" w:pos="408"/>
        </w:tabs>
        <w:ind w:right="4841" w:firstLine="0"/>
        <w:rPr>
          <w:rFonts w:ascii="Times New Roman" w:hAnsi="Times New Roman" w:cs="Times New Roman"/>
          <w:sz w:val="28"/>
          <w:lang w:val="ru-RU"/>
        </w:rPr>
      </w:pPr>
      <w:r w:rsidRPr="00171710">
        <w:rPr>
          <w:rFonts w:ascii="Times New Roman" w:hAnsi="Times New Roman" w:cs="Times New Roman"/>
          <w:w w:val="95"/>
          <w:sz w:val="28"/>
          <w:lang w:val="ru-RU"/>
        </w:rPr>
        <w:t>Прямоугольник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i/>
          <w:w w:val="95"/>
          <w:sz w:val="28"/>
        </w:rPr>
        <w:t>ABCD</w:t>
      </w:r>
      <w:r w:rsidR="00171710" w:rsidRPr="00171710">
        <w:rPr>
          <w:rFonts w:ascii="Times New Roman" w:hAnsi="Times New Roman" w:cs="Times New Roman"/>
          <w:i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разделили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на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 xml:space="preserve">четыре </w:t>
      </w:r>
      <w:r w:rsidRPr="00171710">
        <w:rPr>
          <w:rFonts w:ascii="Times New Roman" w:hAnsi="Times New Roman" w:cs="Times New Roman"/>
          <w:sz w:val="28"/>
          <w:lang w:val="ru-RU"/>
        </w:rPr>
        <w:t xml:space="preserve">меньших прямоугольника с одинаковыми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периметрами</w:t>
      </w:r>
      <w:r w:rsidR="00171710" w:rsidRPr="00171710">
        <w:rPr>
          <w:rFonts w:ascii="Times New Roman" w:hAnsi="Times New Roman" w:cs="Times New Roman"/>
          <w:w w:val="95"/>
          <w:sz w:val="28"/>
          <w:lang w:val="ru-RU"/>
        </w:rPr>
        <w:t xml:space="preserve"> </w:t>
      </w:r>
      <w:r w:rsidRPr="00171710">
        <w:rPr>
          <w:rFonts w:ascii="Times New Roman" w:hAnsi="Times New Roman" w:cs="Times New Roman"/>
          <w:w w:val="95"/>
          <w:sz w:val="28"/>
          <w:lang w:val="ru-RU"/>
        </w:rPr>
        <w:t>(см</w:t>
      </w:r>
      <w:proofErr w:type="gramStart"/>
      <w:r w:rsidRPr="00171710">
        <w:rPr>
          <w:rFonts w:ascii="Times New Roman" w:hAnsi="Times New Roman" w:cs="Times New Roman"/>
          <w:w w:val="95"/>
          <w:sz w:val="28"/>
          <w:lang w:val="ru-RU"/>
        </w:rPr>
        <w:t>.р</w:t>
      </w:r>
      <w:proofErr w:type="gramEnd"/>
      <w:r w:rsidRPr="00171710">
        <w:rPr>
          <w:rFonts w:ascii="Times New Roman" w:hAnsi="Times New Roman" w:cs="Times New Roman"/>
          <w:w w:val="95"/>
          <w:sz w:val="28"/>
          <w:lang w:val="ru-RU"/>
        </w:rPr>
        <w:t>исунок).</w:t>
      </w:r>
    </w:p>
    <w:p w:rsidR="00E9758C" w:rsidRPr="00171710" w:rsidRDefault="00042FA9">
      <w:pPr>
        <w:pStyle w:val="a3"/>
        <w:ind w:left="112" w:right="4842"/>
        <w:jc w:val="both"/>
        <w:rPr>
          <w:rFonts w:ascii="Times New Roman" w:hAnsi="Times New Roman" w:cs="Times New Roman"/>
          <w:lang w:val="ru-RU"/>
        </w:rPr>
      </w:pPr>
      <w:r w:rsidRPr="00171710">
        <w:rPr>
          <w:rFonts w:ascii="Times New Roman" w:hAnsi="Times New Roman" w:cs="Times New Roman"/>
          <w:lang w:val="ru-RU"/>
        </w:rPr>
        <w:t xml:space="preserve">Известно, что </w:t>
      </w:r>
      <w:r w:rsidRPr="00171710">
        <w:rPr>
          <w:rFonts w:ascii="Times New Roman" w:hAnsi="Times New Roman" w:cs="Times New Roman"/>
          <w:i/>
        </w:rPr>
        <w:t>AB</w:t>
      </w:r>
      <w:r w:rsidR="00171710" w:rsidRPr="00171710">
        <w:rPr>
          <w:rFonts w:ascii="Times New Roman" w:hAnsi="Times New Roman" w:cs="Times New Roman"/>
          <w:i/>
          <w:lang w:val="ru-RU"/>
        </w:rPr>
        <w:t xml:space="preserve"> </w:t>
      </w:r>
      <w:r w:rsidRPr="00171710">
        <w:rPr>
          <w:rFonts w:ascii="Times New Roman" w:hAnsi="Times New Roman" w:cs="Times New Roman"/>
          <w:lang w:val="ru-RU"/>
        </w:rPr>
        <w:t xml:space="preserve">= 18 см, а </w:t>
      </w:r>
      <w:r w:rsidRPr="00171710">
        <w:rPr>
          <w:rFonts w:ascii="Times New Roman" w:hAnsi="Times New Roman" w:cs="Times New Roman"/>
          <w:i/>
        </w:rPr>
        <w:t>BC</w:t>
      </w:r>
      <w:r w:rsidR="00171710" w:rsidRPr="00171710">
        <w:rPr>
          <w:rFonts w:ascii="Times New Roman" w:hAnsi="Times New Roman" w:cs="Times New Roman"/>
          <w:i/>
          <w:lang w:val="ru-RU"/>
        </w:rPr>
        <w:t xml:space="preserve"> </w:t>
      </w:r>
      <w:r w:rsidRPr="00171710">
        <w:rPr>
          <w:rFonts w:ascii="Times New Roman" w:hAnsi="Times New Roman" w:cs="Times New Roman"/>
          <w:lang w:val="ru-RU"/>
        </w:rPr>
        <w:t xml:space="preserve">= 16 см. Найдите длины сторон остальных </w:t>
      </w:r>
      <w:proofErr w:type="gramStart"/>
      <w:r w:rsidRPr="00171710">
        <w:rPr>
          <w:rFonts w:ascii="Times New Roman" w:hAnsi="Times New Roman" w:cs="Times New Roman"/>
          <w:lang w:val="ru-RU"/>
        </w:rPr>
        <w:t>прямо-угольников</w:t>
      </w:r>
      <w:proofErr w:type="gramEnd"/>
      <w:r w:rsidRPr="00171710">
        <w:rPr>
          <w:rFonts w:ascii="Times New Roman" w:hAnsi="Times New Roman" w:cs="Times New Roman"/>
          <w:lang w:val="ru-RU"/>
        </w:rPr>
        <w:t>. Обязательно объясните свой ответ.</w:t>
      </w: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E9758C">
      <w:pPr>
        <w:pStyle w:val="a3"/>
        <w:rPr>
          <w:rFonts w:ascii="Times New Roman"/>
          <w:lang w:val="ru-RU"/>
        </w:rPr>
      </w:pPr>
    </w:p>
    <w:p w:rsidR="00E9758C" w:rsidRPr="00042FA9" w:rsidRDefault="00042FA9">
      <w:pPr>
        <w:spacing w:before="181"/>
        <w:ind w:right="674"/>
        <w:jc w:val="center"/>
        <w:rPr>
          <w:rFonts w:ascii="Times New Roman"/>
          <w:sz w:val="24"/>
          <w:lang w:val="ru-RU"/>
        </w:rPr>
      </w:pPr>
      <w:r w:rsidRPr="00042FA9">
        <w:rPr>
          <w:rFonts w:ascii="Times New Roman"/>
          <w:sz w:val="24"/>
          <w:lang w:val="ru-RU"/>
        </w:rPr>
        <w:t>1</w:t>
      </w:r>
    </w:p>
    <w:sectPr w:rsidR="00E9758C" w:rsidRPr="00042FA9" w:rsidSect="00232AEC">
      <w:type w:val="continuous"/>
      <w:pgSz w:w="11900" w:h="16840"/>
      <w:pgMar w:top="13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4470"/>
    <w:multiLevelType w:val="hybridMultilevel"/>
    <w:tmpl w:val="A3101FE8"/>
    <w:lvl w:ilvl="0" w:tplc="52E0BD3C">
      <w:start w:val="1"/>
      <w:numFmt w:val="decimal"/>
      <w:lvlText w:val="%1."/>
      <w:lvlJc w:val="left"/>
      <w:pPr>
        <w:ind w:left="112" w:hanging="296"/>
      </w:pPr>
      <w:rPr>
        <w:rFonts w:hint="default"/>
        <w:spacing w:val="-1"/>
        <w:w w:val="99"/>
      </w:rPr>
    </w:lvl>
    <w:lvl w:ilvl="1" w:tplc="5CA6E738">
      <w:numFmt w:val="bullet"/>
      <w:lvlText w:val="•"/>
      <w:lvlJc w:val="left"/>
      <w:pPr>
        <w:ind w:left="1162" w:hanging="296"/>
      </w:pPr>
      <w:rPr>
        <w:rFonts w:hint="default"/>
      </w:rPr>
    </w:lvl>
    <w:lvl w:ilvl="2" w:tplc="14DEF9A8">
      <w:numFmt w:val="bullet"/>
      <w:lvlText w:val="•"/>
      <w:lvlJc w:val="left"/>
      <w:pPr>
        <w:ind w:left="2204" w:hanging="296"/>
      </w:pPr>
      <w:rPr>
        <w:rFonts w:hint="default"/>
      </w:rPr>
    </w:lvl>
    <w:lvl w:ilvl="3" w:tplc="356A93E4">
      <w:numFmt w:val="bullet"/>
      <w:lvlText w:val="•"/>
      <w:lvlJc w:val="left"/>
      <w:pPr>
        <w:ind w:left="3246" w:hanging="296"/>
      </w:pPr>
      <w:rPr>
        <w:rFonts w:hint="default"/>
      </w:rPr>
    </w:lvl>
    <w:lvl w:ilvl="4" w:tplc="04BE3BA8">
      <w:numFmt w:val="bullet"/>
      <w:lvlText w:val="•"/>
      <w:lvlJc w:val="left"/>
      <w:pPr>
        <w:ind w:left="4288" w:hanging="296"/>
      </w:pPr>
      <w:rPr>
        <w:rFonts w:hint="default"/>
      </w:rPr>
    </w:lvl>
    <w:lvl w:ilvl="5" w:tplc="FB6E6BCC">
      <w:numFmt w:val="bullet"/>
      <w:lvlText w:val="•"/>
      <w:lvlJc w:val="left"/>
      <w:pPr>
        <w:ind w:left="5330" w:hanging="296"/>
      </w:pPr>
      <w:rPr>
        <w:rFonts w:hint="default"/>
      </w:rPr>
    </w:lvl>
    <w:lvl w:ilvl="6" w:tplc="0E70237A">
      <w:numFmt w:val="bullet"/>
      <w:lvlText w:val="•"/>
      <w:lvlJc w:val="left"/>
      <w:pPr>
        <w:ind w:left="6372" w:hanging="296"/>
      </w:pPr>
      <w:rPr>
        <w:rFonts w:hint="default"/>
      </w:rPr>
    </w:lvl>
    <w:lvl w:ilvl="7" w:tplc="6B9A811A">
      <w:numFmt w:val="bullet"/>
      <w:lvlText w:val="•"/>
      <w:lvlJc w:val="left"/>
      <w:pPr>
        <w:ind w:left="7414" w:hanging="296"/>
      </w:pPr>
      <w:rPr>
        <w:rFonts w:hint="default"/>
      </w:rPr>
    </w:lvl>
    <w:lvl w:ilvl="8" w:tplc="26EC751E">
      <w:numFmt w:val="bullet"/>
      <w:lvlText w:val="•"/>
      <w:lvlJc w:val="left"/>
      <w:pPr>
        <w:ind w:left="845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58C"/>
    <w:rsid w:val="00042FA9"/>
    <w:rsid w:val="00171710"/>
    <w:rsid w:val="00232AEC"/>
    <w:rsid w:val="002C7F09"/>
    <w:rsid w:val="00E9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AE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AEC"/>
    <w:rPr>
      <w:sz w:val="28"/>
      <w:szCs w:val="28"/>
    </w:rPr>
  </w:style>
  <w:style w:type="paragraph" w:styleId="a4">
    <w:name w:val="List Paragraph"/>
    <w:basedOn w:val="a"/>
    <w:uiPriority w:val="1"/>
    <w:qFormat/>
    <w:rsid w:val="00232AEC"/>
    <w:pPr>
      <w:spacing w:before="183"/>
      <w:ind w:left="112" w:right="781"/>
      <w:jc w:val="both"/>
    </w:pPr>
  </w:style>
  <w:style w:type="paragraph" w:customStyle="1" w:styleId="TableParagraph">
    <w:name w:val="Table Paragraph"/>
    <w:basedOn w:val="a"/>
    <w:uiPriority w:val="1"/>
    <w:qFormat/>
    <w:rsid w:val="00232AEC"/>
  </w:style>
  <w:style w:type="paragraph" w:styleId="a5">
    <w:name w:val="Balloon Text"/>
    <w:basedOn w:val="a"/>
    <w:link w:val="a6"/>
    <w:uiPriority w:val="99"/>
    <w:semiHidden/>
    <w:unhideWhenUsed/>
    <w:rsid w:val="0004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МА6 ШЭ.doc</dc:title>
  <dc:creator>admin</dc:creator>
  <cp:lastModifiedBy>222</cp:lastModifiedBy>
  <cp:revision>5</cp:revision>
  <dcterms:created xsi:type="dcterms:W3CDTF">2016-09-15T08:16:00Z</dcterms:created>
  <dcterms:modified xsi:type="dcterms:W3CDTF">2016-09-19T04:02:00Z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2016-09-15T00:00:00Z</vt:filetime>
  </property>
</Properties>
</file>